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190987CF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587EC8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A4279">
        <w:rPr>
          <w:sz w:val="28"/>
          <w:szCs w:val="28"/>
        </w:rPr>
        <w:t>2</w:t>
      </w:r>
      <w:r w:rsidR="00AF18C7">
        <w:rPr>
          <w:sz w:val="28"/>
          <w:szCs w:val="28"/>
        </w:rPr>
        <w:t>8</w:t>
      </w:r>
      <w:r w:rsidR="003533DA">
        <w:rPr>
          <w:sz w:val="28"/>
          <w:szCs w:val="28"/>
        </w:rPr>
        <w:t xml:space="preserve"> </w:t>
      </w:r>
      <w:r w:rsidR="00AF18C7">
        <w:rPr>
          <w:sz w:val="28"/>
          <w:szCs w:val="28"/>
        </w:rPr>
        <w:t>сентя</w:t>
      </w:r>
      <w:r w:rsidR="00ED2D2E">
        <w:rPr>
          <w:sz w:val="28"/>
          <w:szCs w:val="28"/>
        </w:rPr>
        <w:t>бр</w:t>
      </w:r>
      <w:r w:rsidR="003533DA">
        <w:rPr>
          <w:sz w:val="28"/>
          <w:szCs w:val="28"/>
        </w:rPr>
        <w:t>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6F2985">
        <w:rPr>
          <w:sz w:val="28"/>
          <w:szCs w:val="28"/>
        </w:rPr>
        <w:t>2</w:t>
      </w:r>
      <w:r w:rsidR="00AF18C7">
        <w:rPr>
          <w:sz w:val="28"/>
          <w:szCs w:val="28"/>
        </w:rPr>
        <w:t>3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</w:t>
      </w:r>
      <w:r w:rsidR="0058171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</w:t>
      </w:r>
      <w:r w:rsidR="00290B4D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4A7884">
        <w:rPr>
          <w:sz w:val="28"/>
          <w:szCs w:val="28"/>
        </w:rPr>
        <w:t>315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1956FC" w:rsidRDefault="001956FC" w:rsidP="005E26FB">
      <w:pPr>
        <w:rPr>
          <w:sz w:val="28"/>
          <w:szCs w:val="28"/>
        </w:rPr>
      </w:pPr>
    </w:p>
    <w:p w:rsidR="00284CD2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AF18C7" w:rsidRDefault="00AF18C7" w:rsidP="00AF18C7">
            <w:pPr>
              <w:pStyle w:val="a8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F18C7">
              <w:rPr>
                <w:rFonts w:ascii="Times New Roman" w:hAnsi="Times New Roman"/>
                <w:b/>
                <w:sz w:val="28"/>
                <w:szCs w:val="28"/>
              </w:rPr>
              <w:t>О патриотическом воспитании  на территории Увинского района</w:t>
            </w:r>
          </w:p>
        </w:tc>
      </w:tr>
    </w:tbl>
    <w:p w:rsidR="00284CD2" w:rsidRDefault="00284CD2" w:rsidP="00E47CC0">
      <w:pPr>
        <w:jc w:val="both"/>
        <w:rPr>
          <w:b/>
          <w:sz w:val="28"/>
          <w:szCs w:val="28"/>
        </w:rPr>
      </w:pPr>
    </w:p>
    <w:p w:rsidR="00587EC8" w:rsidRDefault="00587EC8" w:rsidP="00E47CC0">
      <w:pPr>
        <w:jc w:val="both"/>
        <w:rPr>
          <w:b/>
          <w:sz w:val="28"/>
          <w:szCs w:val="28"/>
        </w:rPr>
      </w:pPr>
    </w:p>
    <w:p w:rsidR="00587EC8" w:rsidRDefault="00587EC8" w:rsidP="00E47CC0">
      <w:pPr>
        <w:jc w:val="both"/>
        <w:rPr>
          <w:b/>
          <w:sz w:val="28"/>
          <w:szCs w:val="28"/>
        </w:rPr>
      </w:pPr>
    </w:p>
    <w:p w:rsidR="00903169" w:rsidRPr="00587EC8" w:rsidRDefault="002666CE" w:rsidP="00587EC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Стратегией развития воспитания в Российской Федерации на период до 2025 года от 29.05.2015 №</w:t>
      </w:r>
      <w:r w:rsidR="00AE3854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996-р, Основами государственной политики по сохранению и укреплению традиционных российских духовно-нравственных ценностей, р</w:t>
      </w:r>
      <w:r w:rsidR="00903169" w:rsidRPr="00587EC8">
        <w:rPr>
          <w:rFonts w:ascii="Times New Roman" w:hAnsi="Times New Roman"/>
          <w:sz w:val="28"/>
          <w:szCs w:val="28"/>
        </w:rPr>
        <w:t>уководствуясь Уставом муниципального образования «</w:t>
      </w:r>
      <w:r w:rsidR="00581711" w:rsidRPr="00587EC8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903169" w:rsidRPr="00587EC8">
        <w:rPr>
          <w:rFonts w:ascii="Times New Roman" w:hAnsi="Times New Roman"/>
          <w:sz w:val="28"/>
          <w:szCs w:val="28"/>
        </w:rPr>
        <w:t>Увинский район</w:t>
      </w:r>
      <w:r w:rsidR="00581711" w:rsidRPr="00587EC8">
        <w:rPr>
          <w:rFonts w:ascii="Times New Roman" w:hAnsi="Times New Roman"/>
          <w:sz w:val="28"/>
          <w:szCs w:val="28"/>
        </w:rPr>
        <w:t xml:space="preserve"> Удмуртской Республики</w:t>
      </w:r>
      <w:r>
        <w:rPr>
          <w:rFonts w:ascii="Times New Roman" w:hAnsi="Times New Roman"/>
          <w:sz w:val="28"/>
          <w:szCs w:val="28"/>
        </w:rPr>
        <w:t xml:space="preserve">», </w:t>
      </w:r>
      <w:r w:rsidR="00903169" w:rsidRPr="00587EC8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587EC8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903169" w:rsidRPr="00587EC8">
        <w:rPr>
          <w:rFonts w:ascii="Times New Roman" w:hAnsi="Times New Roman"/>
          <w:sz w:val="28"/>
          <w:szCs w:val="28"/>
        </w:rPr>
        <w:t>Увинский район</w:t>
      </w:r>
      <w:r w:rsidR="00581711" w:rsidRPr="00587EC8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="00903169" w:rsidRPr="00587EC8">
        <w:rPr>
          <w:rFonts w:ascii="Times New Roman" w:hAnsi="Times New Roman"/>
          <w:sz w:val="28"/>
          <w:szCs w:val="28"/>
        </w:rPr>
        <w:t xml:space="preserve">» </w:t>
      </w:r>
      <w:r w:rsidR="00903169" w:rsidRPr="00587EC8">
        <w:rPr>
          <w:rFonts w:ascii="Times New Roman" w:hAnsi="Times New Roman"/>
          <w:b/>
          <w:sz w:val="28"/>
          <w:szCs w:val="28"/>
        </w:rPr>
        <w:t>р е ш а е т :</w:t>
      </w:r>
    </w:p>
    <w:p w:rsidR="006A18E2" w:rsidRDefault="001B2D3B" w:rsidP="00587EC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И</w:t>
      </w:r>
      <w:r w:rsidR="006A18E2" w:rsidRPr="00AF18C7">
        <w:rPr>
          <w:rFonts w:ascii="Times New Roman" w:hAnsi="Times New Roman"/>
          <w:sz w:val="28"/>
          <w:szCs w:val="28"/>
        </w:rPr>
        <w:t xml:space="preserve">нформацию </w:t>
      </w:r>
      <w:r w:rsidR="008F282D">
        <w:rPr>
          <w:rFonts w:ascii="Times New Roman" w:hAnsi="Times New Roman"/>
          <w:sz w:val="28"/>
          <w:szCs w:val="28"/>
        </w:rPr>
        <w:t>начальника Управления образования</w:t>
      </w:r>
      <w:r w:rsidR="00AF18C7" w:rsidRPr="00AF18C7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«Муниципальный округ Увинский район Удмуртской Республики» </w:t>
      </w:r>
      <w:r w:rsidR="008F282D">
        <w:rPr>
          <w:rFonts w:ascii="Times New Roman" w:hAnsi="Times New Roman"/>
          <w:sz w:val="28"/>
          <w:szCs w:val="28"/>
        </w:rPr>
        <w:t>Е.А. Рыловой</w:t>
      </w:r>
      <w:r w:rsidR="00AF18C7" w:rsidRPr="00AF18C7">
        <w:rPr>
          <w:rFonts w:ascii="Times New Roman" w:hAnsi="Times New Roman"/>
          <w:sz w:val="28"/>
          <w:szCs w:val="28"/>
        </w:rPr>
        <w:t xml:space="preserve"> о патриотическом воспитании на территории Увинского района </w:t>
      </w:r>
      <w:r w:rsidR="006A18E2" w:rsidRPr="00AF18C7">
        <w:rPr>
          <w:rFonts w:ascii="Times New Roman" w:hAnsi="Times New Roman"/>
          <w:sz w:val="28"/>
          <w:szCs w:val="28"/>
        </w:rPr>
        <w:t xml:space="preserve">принять к сведению (прилагается). </w:t>
      </w:r>
    </w:p>
    <w:p w:rsidR="001B2D3B" w:rsidRPr="002666CE" w:rsidRDefault="001B2D3B" w:rsidP="001B2D3B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2666CE">
        <w:rPr>
          <w:rFonts w:ascii="Times New Roman" w:hAnsi="Times New Roman"/>
          <w:sz w:val="28"/>
          <w:szCs w:val="28"/>
        </w:rPr>
        <w:t>2. Рекомендовать образовательным организациям Увинского района:</w:t>
      </w:r>
    </w:p>
    <w:p w:rsidR="0059774F" w:rsidRPr="002666CE" w:rsidRDefault="001B2D3B" w:rsidP="001B2D3B">
      <w:pPr>
        <w:pStyle w:val="a8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666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усилить воспитательные компоненты на уроках, во внеурочной деятельности и в дополнительном образовании детей;</w:t>
      </w:r>
    </w:p>
    <w:p w:rsidR="00AF18C7" w:rsidRPr="002666CE" w:rsidRDefault="001B2D3B" w:rsidP="001B2D3B">
      <w:pPr>
        <w:jc w:val="both"/>
        <w:rPr>
          <w:color w:val="000000"/>
          <w:sz w:val="28"/>
          <w:szCs w:val="28"/>
          <w:shd w:val="clear" w:color="auto" w:fill="FFFFFF"/>
        </w:rPr>
      </w:pPr>
      <w:r w:rsidRPr="002666CE">
        <w:rPr>
          <w:color w:val="000000"/>
          <w:sz w:val="28"/>
          <w:szCs w:val="28"/>
          <w:shd w:val="clear" w:color="auto" w:fill="FFFFFF"/>
        </w:rPr>
        <w:t xml:space="preserve">          привлекать для участия во внеурочных занятиях цикла «Разговоры о важном» институты гражданского общества (депутатов разных уровней, представителей органов власти, родителей, ветеранов войн и др.). </w:t>
      </w:r>
    </w:p>
    <w:p w:rsidR="001B2D3B" w:rsidRPr="002666CE" w:rsidRDefault="001B2D3B" w:rsidP="001B2D3B">
      <w:pPr>
        <w:jc w:val="both"/>
        <w:rPr>
          <w:sz w:val="28"/>
          <w:szCs w:val="28"/>
        </w:rPr>
      </w:pPr>
      <w:r w:rsidRPr="002666CE">
        <w:rPr>
          <w:color w:val="000000"/>
          <w:sz w:val="28"/>
          <w:szCs w:val="28"/>
          <w:shd w:val="clear" w:color="auto" w:fill="FFFFFF"/>
        </w:rPr>
        <w:t xml:space="preserve">          3. Рекомендовать Администрации муниципального образования </w:t>
      </w:r>
      <w:r w:rsidRPr="002666CE">
        <w:rPr>
          <w:sz w:val="28"/>
          <w:szCs w:val="28"/>
        </w:rPr>
        <w:t xml:space="preserve">«Муниципальный округ Увинский район Удмуртской Республики» разработать </w:t>
      </w:r>
      <w:r w:rsidR="002666CE" w:rsidRPr="002666CE">
        <w:rPr>
          <w:sz w:val="28"/>
          <w:szCs w:val="28"/>
        </w:rPr>
        <w:lastRenderedPageBreak/>
        <w:t>муниципальну</w:t>
      </w:r>
      <w:r w:rsidRPr="002666CE">
        <w:rPr>
          <w:sz w:val="28"/>
          <w:szCs w:val="28"/>
        </w:rPr>
        <w:t>ю программу</w:t>
      </w:r>
      <w:r w:rsidR="001743C9" w:rsidRPr="002666CE">
        <w:rPr>
          <w:sz w:val="28"/>
          <w:szCs w:val="28"/>
        </w:rPr>
        <w:t xml:space="preserve"> «Воспитание</w:t>
      </w:r>
      <w:r w:rsidR="002666CE" w:rsidRPr="002666CE">
        <w:rPr>
          <w:sz w:val="28"/>
          <w:szCs w:val="28"/>
        </w:rPr>
        <w:t xml:space="preserve"> детей и молодежи Увинского района</w:t>
      </w:r>
      <w:r w:rsidR="001743C9" w:rsidRPr="002666CE">
        <w:rPr>
          <w:sz w:val="28"/>
          <w:szCs w:val="28"/>
        </w:rPr>
        <w:t>»</w:t>
      </w:r>
      <w:r w:rsidR="002666CE" w:rsidRPr="002666CE">
        <w:rPr>
          <w:sz w:val="28"/>
          <w:szCs w:val="28"/>
        </w:rPr>
        <w:t>.</w:t>
      </w:r>
    </w:p>
    <w:p w:rsidR="001743C9" w:rsidRDefault="001743C9" w:rsidP="001743C9">
      <w:pPr>
        <w:ind w:firstLine="1134"/>
        <w:jc w:val="both"/>
        <w:rPr>
          <w:sz w:val="28"/>
          <w:szCs w:val="28"/>
        </w:rPr>
      </w:pPr>
      <w:r w:rsidRPr="002666CE">
        <w:rPr>
          <w:sz w:val="28"/>
          <w:szCs w:val="28"/>
        </w:rPr>
        <w:t>4. Контроль за разработко</w:t>
      </w:r>
      <w:r w:rsidR="002666CE" w:rsidRPr="002666CE">
        <w:rPr>
          <w:sz w:val="28"/>
          <w:szCs w:val="28"/>
        </w:rPr>
        <w:t>й муниципальной программы «Воспитание детей и молодежи Увинского района»</w:t>
      </w:r>
      <w:r w:rsidRPr="002666CE">
        <w:rPr>
          <w:sz w:val="28"/>
          <w:szCs w:val="28"/>
        </w:rPr>
        <w:t xml:space="preserve"> и в последующем за ходом ее реализации возложить на заместителя главы Администрации муниципального образования «Муниципальный округ Увинский район Удмуртской Республики» по социальным вопросам Э.С. Астраханцеву.</w:t>
      </w:r>
    </w:p>
    <w:p w:rsidR="001B2D3B" w:rsidRPr="00587EC8" w:rsidRDefault="001B2D3B" w:rsidP="001B2D3B">
      <w:pPr>
        <w:jc w:val="both"/>
        <w:rPr>
          <w:sz w:val="28"/>
          <w:szCs w:val="28"/>
        </w:rPr>
      </w:pPr>
    </w:p>
    <w:p w:rsidR="00587EC8" w:rsidRDefault="00587EC8" w:rsidP="000A4279">
      <w:pPr>
        <w:rPr>
          <w:sz w:val="28"/>
          <w:szCs w:val="28"/>
        </w:rPr>
      </w:pPr>
    </w:p>
    <w:p w:rsidR="001B2D3B" w:rsidRPr="00587EC8" w:rsidRDefault="001B2D3B" w:rsidP="000A4279">
      <w:pPr>
        <w:rPr>
          <w:sz w:val="28"/>
          <w:szCs w:val="28"/>
        </w:rPr>
      </w:pPr>
    </w:p>
    <w:p w:rsidR="00E47CC0" w:rsidRPr="00587EC8" w:rsidRDefault="00903169" w:rsidP="000A4279">
      <w:pPr>
        <w:rPr>
          <w:sz w:val="28"/>
          <w:szCs w:val="28"/>
        </w:rPr>
      </w:pPr>
      <w:r w:rsidRPr="00587EC8">
        <w:rPr>
          <w:sz w:val="28"/>
          <w:szCs w:val="28"/>
        </w:rPr>
        <w:t xml:space="preserve">Председатель </w:t>
      </w:r>
      <w:r w:rsidR="00581711" w:rsidRPr="00587EC8">
        <w:rPr>
          <w:sz w:val="28"/>
          <w:szCs w:val="28"/>
        </w:rPr>
        <w:t xml:space="preserve">Совета депутатов </w:t>
      </w:r>
      <w:r w:rsidRPr="00587EC8">
        <w:rPr>
          <w:sz w:val="28"/>
          <w:szCs w:val="28"/>
        </w:rPr>
        <w:t xml:space="preserve">                    </w:t>
      </w:r>
      <w:r w:rsidR="00581711" w:rsidRPr="00587EC8">
        <w:rPr>
          <w:sz w:val="28"/>
          <w:szCs w:val="28"/>
        </w:rPr>
        <w:t xml:space="preserve">                     </w:t>
      </w:r>
      <w:r w:rsidRPr="00587EC8">
        <w:rPr>
          <w:sz w:val="28"/>
          <w:szCs w:val="28"/>
        </w:rPr>
        <w:t>И.А. Митрюкова</w:t>
      </w:r>
    </w:p>
    <w:sectPr w:rsidR="00E47CC0" w:rsidRPr="00587EC8" w:rsidSect="004A7884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00D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973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1FA6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B17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3C9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2D3B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AB6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6CE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741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84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55A"/>
    <w:rsid w:val="00587617"/>
    <w:rsid w:val="00587A7A"/>
    <w:rsid w:val="00587EC8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74F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19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8E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49E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48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82D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4C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1FB4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CE6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4A5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854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8C7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06D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C7603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3CF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400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2D2E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4E0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9D01B2-BF5E-4698-8EB0-7DCB200B6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9</cp:revision>
  <cp:lastPrinted>2023-10-10T09:42:00Z</cp:lastPrinted>
  <dcterms:created xsi:type="dcterms:W3CDTF">2023-09-15T10:38:00Z</dcterms:created>
  <dcterms:modified xsi:type="dcterms:W3CDTF">2023-10-10T09:43:00Z</dcterms:modified>
</cp:coreProperties>
</file>